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1E12F" w14:textId="515B9911" w:rsidR="0098577F" w:rsidRPr="0098577F" w:rsidRDefault="0098577F">
      <w:pPr>
        <w:rPr>
          <w:b/>
        </w:rPr>
      </w:pPr>
      <w:r w:rsidRPr="0098577F">
        <w:rPr>
          <w:b/>
        </w:rPr>
        <w:t>8-10.06.2020</w:t>
      </w:r>
    </w:p>
    <w:p w14:paraId="08466C0A" w14:textId="3CF8A78A" w:rsidR="009E3BAC" w:rsidRPr="0098577F" w:rsidRDefault="0098577F">
      <w:pPr>
        <w:rPr>
          <w:b/>
        </w:rPr>
      </w:pPr>
      <w:r w:rsidRPr="0098577F">
        <w:rPr>
          <w:b/>
        </w:rPr>
        <w:t>TEMAT: Wszystkie dzieci nasze są.</w:t>
      </w:r>
    </w:p>
    <w:p w14:paraId="12E1DABB" w14:textId="32C39067" w:rsidR="0098577F" w:rsidRDefault="0098577F">
      <w:r>
        <w:t>Cele: przypomnienie litery H, h , doskonalenie różnic i podobieństw, poszerzenie wiedzy na temat dzieci z różnych stron świata.</w:t>
      </w:r>
    </w:p>
    <w:p w14:paraId="62486A47" w14:textId="3CB9752A" w:rsidR="0098577F" w:rsidRDefault="0098577F" w:rsidP="0098577F">
      <w:pPr>
        <w:pStyle w:val="Akapitzlist"/>
        <w:numPr>
          <w:ilvl w:val="0"/>
          <w:numId w:val="1"/>
        </w:numPr>
      </w:pPr>
      <w:r>
        <w:t xml:space="preserve">Zabawa ruchowa – jedzie pociąg z daleka </w:t>
      </w:r>
      <w:hyperlink r:id="rId5" w:history="1">
        <w:r>
          <w:rPr>
            <w:rStyle w:val="Hipercze"/>
          </w:rPr>
          <w:t>https://www.youtube.com/watch?v=ozB2D5h3w0k</w:t>
        </w:r>
      </w:hyperlink>
    </w:p>
    <w:p w14:paraId="2680F9B7" w14:textId="77777777" w:rsidR="0098577F" w:rsidRDefault="0098577F"/>
    <w:p w14:paraId="63F3D43B" w14:textId="398A6006" w:rsidR="0098577F" w:rsidRDefault="0098577F" w:rsidP="0098577F">
      <w:pPr>
        <w:pStyle w:val="Akapitzlist"/>
        <w:numPr>
          <w:ilvl w:val="0"/>
          <w:numId w:val="1"/>
        </w:numPr>
      </w:pPr>
      <w:r>
        <w:t>Przypomnienie pisowni litry H, h w kartach pracy.</w:t>
      </w:r>
    </w:p>
    <w:p w14:paraId="57280E16" w14:textId="10798C69" w:rsidR="0098577F" w:rsidRPr="003C3CBB" w:rsidRDefault="0098577F">
      <w:pPr>
        <w:rPr>
          <w:b/>
          <w:color w:val="FF0000"/>
        </w:rPr>
      </w:pPr>
      <w:r w:rsidRPr="003C3CBB">
        <w:rPr>
          <w:b/>
          <w:color w:val="FF0000"/>
        </w:rPr>
        <w:t>Propozycja zadań w kartach pracy część 4, str. 17-21</w:t>
      </w:r>
    </w:p>
    <w:p w14:paraId="220C4969" w14:textId="4C691840" w:rsidR="0098577F" w:rsidRDefault="0098577F"/>
    <w:p w14:paraId="76D41BF0" w14:textId="7ED569F6" w:rsidR="0098577F" w:rsidRDefault="0098577F" w:rsidP="0098577F">
      <w:pPr>
        <w:pStyle w:val="Akapitzlist"/>
        <w:numPr>
          <w:ilvl w:val="0"/>
          <w:numId w:val="1"/>
        </w:numPr>
      </w:pPr>
      <w:r>
        <w:t xml:space="preserve">Dzieci świata – W. </w:t>
      </w:r>
      <w:proofErr w:type="spellStart"/>
      <w:r>
        <w:t>Feber</w:t>
      </w:r>
      <w:proofErr w:type="spellEnd"/>
    </w:p>
    <w:p w14:paraId="378E4022" w14:textId="77777777" w:rsidR="00744C56" w:rsidRDefault="0098577F" w:rsidP="0098577F">
      <w:pPr>
        <w:pStyle w:val="Akapitzlist"/>
      </w:pPr>
      <w:r>
        <w:t xml:space="preserve">W Afryce w szkole ,na lekcji, </w:t>
      </w:r>
    </w:p>
    <w:p w14:paraId="7CB4E7A5" w14:textId="77777777" w:rsidR="00744C56" w:rsidRDefault="0098577F" w:rsidP="0098577F">
      <w:pPr>
        <w:pStyle w:val="Akapitzlist"/>
      </w:pPr>
      <w:r>
        <w:t xml:space="preserve">Śmiała się dzieci gromada, </w:t>
      </w:r>
    </w:p>
    <w:p w14:paraId="61819F00" w14:textId="77777777" w:rsidR="00744C56" w:rsidRDefault="0098577F" w:rsidP="0098577F">
      <w:pPr>
        <w:pStyle w:val="Akapitzlist"/>
      </w:pPr>
      <w:r>
        <w:t xml:space="preserve">Gdy im mówił malutki Gwinejczyk, </w:t>
      </w:r>
    </w:p>
    <w:p w14:paraId="39FD0CDB" w14:textId="77777777" w:rsidR="00744C56" w:rsidRDefault="0098577F" w:rsidP="0098577F">
      <w:pPr>
        <w:pStyle w:val="Akapitzlist"/>
      </w:pPr>
      <w:r>
        <w:t xml:space="preserve">że gdzieś na świecie śnieg pada. </w:t>
      </w:r>
    </w:p>
    <w:p w14:paraId="74C61497" w14:textId="77777777" w:rsidR="00744C56" w:rsidRDefault="0098577F" w:rsidP="0098577F">
      <w:pPr>
        <w:pStyle w:val="Akapitzlist"/>
      </w:pPr>
      <w:r>
        <w:t xml:space="preserve">A jego rówieśnik, Eskimos, </w:t>
      </w:r>
    </w:p>
    <w:p w14:paraId="169E0B47" w14:textId="77777777" w:rsidR="00744C56" w:rsidRDefault="0098577F" w:rsidP="0098577F">
      <w:pPr>
        <w:pStyle w:val="Akapitzlist"/>
      </w:pPr>
      <w:r>
        <w:t xml:space="preserve">też w szkole, w chłodnej Grenlandii, </w:t>
      </w:r>
    </w:p>
    <w:p w14:paraId="11ED417F" w14:textId="77777777" w:rsidR="00744C56" w:rsidRDefault="0098577F" w:rsidP="0098577F">
      <w:pPr>
        <w:pStyle w:val="Akapitzlist"/>
      </w:pPr>
      <w:r>
        <w:t xml:space="preserve">nie uwierzył , że są na świecie </w:t>
      </w:r>
    </w:p>
    <w:p w14:paraId="66FD0D58" w14:textId="77777777" w:rsidR="00744C56" w:rsidRDefault="0098577F" w:rsidP="0098577F">
      <w:pPr>
        <w:pStyle w:val="Akapitzlist"/>
      </w:pPr>
      <w:r>
        <w:t xml:space="preserve">gorące pustynie i palmy. </w:t>
      </w:r>
    </w:p>
    <w:p w14:paraId="345EC3F1" w14:textId="77777777" w:rsidR="00744C56" w:rsidRDefault="0098577F" w:rsidP="0098577F">
      <w:pPr>
        <w:pStyle w:val="Akapitzlist"/>
      </w:pPr>
      <w:r>
        <w:t xml:space="preserve">Afryki, ani Grenlandii </w:t>
      </w:r>
    </w:p>
    <w:p w14:paraId="4D9815EB" w14:textId="77777777" w:rsidR="00744C56" w:rsidRDefault="0098577F" w:rsidP="0098577F">
      <w:pPr>
        <w:pStyle w:val="Akapitzlist"/>
      </w:pPr>
      <w:r>
        <w:t xml:space="preserve">my także jak dotąd nie znamy, </w:t>
      </w:r>
    </w:p>
    <w:p w14:paraId="7F957548" w14:textId="77777777" w:rsidR="00744C56" w:rsidRDefault="0098577F" w:rsidP="0098577F">
      <w:pPr>
        <w:pStyle w:val="Akapitzlist"/>
      </w:pPr>
      <w:r>
        <w:t xml:space="preserve">a jednak wierzymy w lodowce, </w:t>
      </w:r>
    </w:p>
    <w:p w14:paraId="49D695C5" w14:textId="77777777" w:rsidR="00744C56" w:rsidRDefault="0098577F" w:rsidP="0098577F">
      <w:pPr>
        <w:pStyle w:val="Akapitzlist"/>
      </w:pPr>
      <w:r>
        <w:t xml:space="preserve">w gorące pustynie, w banany. </w:t>
      </w:r>
    </w:p>
    <w:p w14:paraId="2364035E" w14:textId="77777777" w:rsidR="00744C56" w:rsidRDefault="0098577F" w:rsidP="0098577F">
      <w:pPr>
        <w:pStyle w:val="Akapitzlist"/>
      </w:pPr>
      <w:r>
        <w:t xml:space="preserve">I dzieciom z całego świata </w:t>
      </w:r>
    </w:p>
    <w:p w14:paraId="5710A52E" w14:textId="349DC38F" w:rsidR="00744C56" w:rsidRDefault="0098577F" w:rsidP="0098577F">
      <w:pPr>
        <w:pStyle w:val="Akapitzlist"/>
      </w:pPr>
      <w:r>
        <w:t xml:space="preserve">chcemy ręce uścisnąć mocno </w:t>
      </w:r>
    </w:p>
    <w:p w14:paraId="4C36777E" w14:textId="77777777" w:rsidR="00744C56" w:rsidRDefault="0098577F" w:rsidP="0098577F">
      <w:pPr>
        <w:pStyle w:val="Akapitzlist"/>
      </w:pPr>
      <w:r>
        <w:t xml:space="preserve">i wierzymy, że dzielni z nich ludzie, </w:t>
      </w:r>
    </w:p>
    <w:p w14:paraId="5C4EF65B" w14:textId="6092FB55" w:rsidR="0098577F" w:rsidRDefault="0098577F" w:rsidP="0098577F">
      <w:pPr>
        <w:pStyle w:val="Akapitzlist"/>
      </w:pPr>
      <w:r>
        <w:t>jak i z nas samych wyrosną.</w:t>
      </w:r>
    </w:p>
    <w:p w14:paraId="01C0CE90" w14:textId="5CC12641" w:rsidR="00744C56" w:rsidRDefault="00744C56" w:rsidP="0098577F">
      <w:pPr>
        <w:pStyle w:val="Akapitzlist"/>
      </w:pPr>
    </w:p>
    <w:p w14:paraId="78E57171" w14:textId="32AE3D09" w:rsidR="00744C56" w:rsidRDefault="00744C56" w:rsidP="0098577F">
      <w:pPr>
        <w:pStyle w:val="Akapitzlist"/>
      </w:pPr>
      <w:r>
        <w:t>Pytania do wiersza:</w:t>
      </w:r>
    </w:p>
    <w:p w14:paraId="61685237" w14:textId="16FD299F" w:rsidR="00744C56" w:rsidRDefault="00744C56" w:rsidP="0098577F">
      <w:pPr>
        <w:pStyle w:val="Akapitzlist"/>
      </w:pPr>
      <w:r>
        <w:t>- z jakich stron świata pochodziły dzieci z wiersza?</w:t>
      </w:r>
    </w:p>
    <w:p w14:paraId="093281D2" w14:textId="6ED7ECAA" w:rsidR="00744C56" w:rsidRDefault="00744C56" w:rsidP="0098577F">
      <w:pPr>
        <w:pStyle w:val="Akapitzlist"/>
      </w:pPr>
      <w:r>
        <w:t>- z czego śmiały się afrykańskie dzieci?</w:t>
      </w:r>
    </w:p>
    <w:p w14:paraId="6C9F25C6" w14:textId="6D70C630" w:rsidR="00744C56" w:rsidRDefault="00744C56" w:rsidP="0098577F">
      <w:pPr>
        <w:pStyle w:val="Akapitzlist"/>
      </w:pPr>
      <w:r>
        <w:t>- w co nie uwierzyli Eskimosi?</w:t>
      </w:r>
    </w:p>
    <w:p w14:paraId="1A700CB0" w14:textId="69B51295" w:rsidR="00744C56" w:rsidRDefault="00744C56" w:rsidP="0098577F">
      <w:pPr>
        <w:pStyle w:val="Akapitzlist"/>
      </w:pPr>
      <w:r>
        <w:t>- co łączy wszystkie dzieci na świecie?</w:t>
      </w:r>
    </w:p>
    <w:p w14:paraId="6296D291" w14:textId="4C122BDE" w:rsidR="00744C56" w:rsidRDefault="00744C56" w:rsidP="0098577F">
      <w:pPr>
        <w:pStyle w:val="Akapitzlist"/>
      </w:pPr>
    </w:p>
    <w:p w14:paraId="7029B624" w14:textId="0B3D82C2" w:rsidR="003C3CBB" w:rsidRDefault="003C3CBB" w:rsidP="0098577F">
      <w:pPr>
        <w:pStyle w:val="Akapitzlist"/>
      </w:pPr>
    </w:p>
    <w:p w14:paraId="51CE13BC" w14:textId="69D7E32B" w:rsidR="003C3CBB" w:rsidRDefault="003C3CBB" w:rsidP="0098577F">
      <w:pPr>
        <w:pStyle w:val="Akapitzlist"/>
      </w:pPr>
    </w:p>
    <w:p w14:paraId="1A32DA97" w14:textId="2BF890E6" w:rsidR="003C3CBB" w:rsidRDefault="003C3CBB" w:rsidP="0098577F">
      <w:pPr>
        <w:pStyle w:val="Akapitzlist"/>
      </w:pPr>
    </w:p>
    <w:p w14:paraId="79DB8A50" w14:textId="76561931" w:rsidR="003C3CBB" w:rsidRDefault="003C3CBB" w:rsidP="0098577F">
      <w:pPr>
        <w:pStyle w:val="Akapitzlist"/>
      </w:pPr>
    </w:p>
    <w:p w14:paraId="60117000" w14:textId="18028BF1" w:rsidR="003C3CBB" w:rsidRDefault="003C3CBB" w:rsidP="0098577F">
      <w:pPr>
        <w:pStyle w:val="Akapitzlist"/>
      </w:pPr>
    </w:p>
    <w:p w14:paraId="34BF4B28" w14:textId="29B3169F" w:rsidR="003C3CBB" w:rsidRDefault="003C3CBB" w:rsidP="0098577F">
      <w:pPr>
        <w:pStyle w:val="Akapitzlist"/>
      </w:pPr>
    </w:p>
    <w:p w14:paraId="5677AA7A" w14:textId="47D3E68F" w:rsidR="003C3CBB" w:rsidRDefault="003C3CBB" w:rsidP="0098577F">
      <w:pPr>
        <w:pStyle w:val="Akapitzlist"/>
      </w:pPr>
    </w:p>
    <w:p w14:paraId="2740C66E" w14:textId="7B093290" w:rsidR="003C3CBB" w:rsidRDefault="003C3CBB" w:rsidP="0098577F">
      <w:pPr>
        <w:pStyle w:val="Akapitzlist"/>
      </w:pPr>
    </w:p>
    <w:p w14:paraId="2AE5BEE4" w14:textId="4AD8FEFA" w:rsidR="003C3CBB" w:rsidRDefault="003C3CBB" w:rsidP="0098577F">
      <w:pPr>
        <w:pStyle w:val="Akapitzlist"/>
      </w:pPr>
    </w:p>
    <w:p w14:paraId="01BAA7F9" w14:textId="77777777" w:rsidR="003C3CBB" w:rsidRDefault="003C3CBB" w:rsidP="0098577F">
      <w:pPr>
        <w:pStyle w:val="Akapitzlist"/>
      </w:pPr>
    </w:p>
    <w:p w14:paraId="09A9EDC8" w14:textId="76ADD995" w:rsidR="00744C56" w:rsidRDefault="00744C56" w:rsidP="00744C56">
      <w:pPr>
        <w:pStyle w:val="Akapitzlist"/>
        <w:numPr>
          <w:ilvl w:val="0"/>
          <w:numId w:val="1"/>
        </w:numPr>
      </w:pPr>
      <w:r>
        <w:lastRenderedPageBreak/>
        <w:t>Zgadnij kogo mam na myśli? Wybieramy zdjęcie, opisujemy wygląd osoby znajdującej się na zdjęciu.</w:t>
      </w:r>
    </w:p>
    <w:p w14:paraId="163448FF" w14:textId="4FE98711" w:rsidR="00744C56" w:rsidRDefault="00744C56" w:rsidP="00744C56">
      <w:pPr>
        <w:pStyle w:val="Akapitzlist"/>
      </w:pPr>
      <w:r>
        <w:rPr>
          <w:noProof/>
        </w:rPr>
        <w:drawing>
          <wp:inline distT="0" distB="0" distL="0" distR="0" wp14:anchorId="795CA728" wp14:editId="241B51E3">
            <wp:extent cx="1724025" cy="1859712"/>
            <wp:effectExtent l="0" t="0" r="0" b="7620"/>
            <wp:docPr id="2" name="Obraz 2" descr="C:\Users\Dell-Bajka\AppData\Local\Microsoft\Windows\INetCache\Content.MSO\A6B418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-Bajka\AppData\Local\Microsoft\Windows\INetCache\Content.MSO\A6B41840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97" cy="186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00210B" wp14:editId="286FF36C">
            <wp:extent cx="1190625" cy="1892960"/>
            <wp:effectExtent l="0" t="0" r="0" b="0"/>
            <wp:docPr id="3" name="Obraz 3" descr="C:\Users\Dell-Bajka\AppData\Local\Microsoft\Windows\INetCache\Content.MSO\D1565F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-Bajka\AppData\Local\Microsoft\Windows\INetCache\Content.MSO\D1565FF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948" cy="189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CBB">
        <w:rPr>
          <w:noProof/>
        </w:rPr>
        <w:drawing>
          <wp:inline distT="0" distB="0" distL="0" distR="0" wp14:anchorId="527BC343" wp14:editId="70FEAFC9">
            <wp:extent cx="2466975" cy="1847850"/>
            <wp:effectExtent l="0" t="0" r="9525" b="0"/>
            <wp:docPr id="6" name="Obraz 6" descr="C:\Users\Dell-Bajka\AppData\Local\Microsoft\Windows\INetCache\Content.MSO\BEE824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-Bajka\AppData\Local\Microsoft\Windows\INetCache\Content.MSO\BEE8246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CBB">
        <w:rPr>
          <w:noProof/>
        </w:rPr>
        <w:drawing>
          <wp:inline distT="0" distB="0" distL="0" distR="0" wp14:anchorId="4CEF7596" wp14:editId="197EDBB4">
            <wp:extent cx="2533650" cy="1800225"/>
            <wp:effectExtent l="0" t="0" r="0" b="9525"/>
            <wp:docPr id="8" name="Obraz 8" descr="PRZEDSZKOLE – Kompleks żłobkowo-przedszko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ZEDSZKOLE – Kompleks żłobkowo-przedszkoln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3F9AF" w14:textId="064E9827" w:rsidR="003C3CBB" w:rsidRDefault="003C3CBB" w:rsidP="00744C56">
      <w:pPr>
        <w:pStyle w:val="Akapitzlist"/>
      </w:pPr>
    </w:p>
    <w:p w14:paraId="102FC119" w14:textId="130FA703" w:rsidR="003C3CBB" w:rsidRDefault="003C3CBB" w:rsidP="00744C56">
      <w:pPr>
        <w:pStyle w:val="Akapitzlist"/>
      </w:pPr>
    </w:p>
    <w:p w14:paraId="5A86EA24" w14:textId="04D14EEF" w:rsidR="003C3CBB" w:rsidRDefault="003C3CBB" w:rsidP="00744C56">
      <w:pPr>
        <w:pStyle w:val="Akapitzlist"/>
      </w:pPr>
    </w:p>
    <w:p w14:paraId="6CCDD0DB" w14:textId="5F7B7F7D" w:rsidR="003C3CBB" w:rsidRDefault="003C3CBB" w:rsidP="003C3CBB">
      <w:pPr>
        <w:pStyle w:val="Akapitzlist"/>
        <w:numPr>
          <w:ilvl w:val="0"/>
          <w:numId w:val="1"/>
        </w:numPr>
      </w:pPr>
      <w:r>
        <w:t>Polubić różnice – D. Niemiec</w:t>
      </w:r>
    </w:p>
    <w:p w14:paraId="1FD6C4C4" w14:textId="1F80B222" w:rsidR="003C3CBB" w:rsidRDefault="003C3CBB" w:rsidP="003C3CBB">
      <w:pPr>
        <w:pStyle w:val="Akapitzlist"/>
      </w:pPr>
      <w:r>
        <w:t>Choć ktoś jest inny, inne ma zadanie,</w:t>
      </w:r>
    </w:p>
    <w:p w14:paraId="273E8484" w14:textId="37ACC728" w:rsidR="003C3CBB" w:rsidRDefault="003C3CBB" w:rsidP="003C3CBB">
      <w:pPr>
        <w:pStyle w:val="Akapitzlist"/>
      </w:pPr>
      <w:r>
        <w:t>Inny ma wygląd albo ubranie,</w:t>
      </w:r>
    </w:p>
    <w:p w14:paraId="7A611222" w14:textId="4CF419BC" w:rsidR="003C3CBB" w:rsidRDefault="003C3CBB" w:rsidP="003C3CBB">
      <w:pPr>
        <w:pStyle w:val="Akapitzlist"/>
      </w:pPr>
      <w:r>
        <w:t>Mieszka w innym miejscu, je co innego,</w:t>
      </w:r>
    </w:p>
    <w:p w14:paraId="4B8C1837" w14:textId="7C76CAEC" w:rsidR="003C3CBB" w:rsidRDefault="003C3CBB" w:rsidP="003C3CBB">
      <w:pPr>
        <w:pStyle w:val="Akapitzlist"/>
      </w:pPr>
      <w:r>
        <w:t>Bawi się inaczej – może być twym kolegą.</w:t>
      </w:r>
    </w:p>
    <w:p w14:paraId="7453CD1F" w14:textId="47835ADC" w:rsidR="003C3CBB" w:rsidRDefault="003C3CBB" w:rsidP="003C3CBB">
      <w:pPr>
        <w:pStyle w:val="Akapitzlist"/>
      </w:pPr>
      <w:r>
        <w:t>Wystarczy tylko, że go zaakceptujesz,</w:t>
      </w:r>
    </w:p>
    <w:p w14:paraId="154193F3" w14:textId="13CB9056" w:rsidR="003C3CBB" w:rsidRDefault="003C3CBB" w:rsidP="003C3CBB">
      <w:pPr>
        <w:pStyle w:val="Akapitzlist"/>
      </w:pPr>
      <w:r>
        <w:t>A te różnice polubić spróbujesz.</w:t>
      </w:r>
    </w:p>
    <w:p w14:paraId="036CF64F" w14:textId="0631D79F" w:rsidR="003C3CBB" w:rsidRDefault="003C3CBB" w:rsidP="003C3CBB">
      <w:pPr>
        <w:pStyle w:val="Akapitzlist"/>
      </w:pPr>
    </w:p>
    <w:p w14:paraId="4129949A" w14:textId="61DBE5F7" w:rsidR="003C3CBB" w:rsidRPr="003C3CBB" w:rsidRDefault="003C3CBB" w:rsidP="003C3CBB">
      <w:pPr>
        <w:pStyle w:val="Akapitzlist"/>
        <w:rPr>
          <w:b/>
          <w:color w:val="FF0000"/>
        </w:rPr>
      </w:pPr>
      <w:r w:rsidRPr="003C3CBB">
        <w:rPr>
          <w:b/>
          <w:color w:val="FF0000"/>
        </w:rPr>
        <w:t>Zadania w kartach pracy cz.4 str. 25-28</w:t>
      </w:r>
    </w:p>
    <w:p w14:paraId="576AAE1B" w14:textId="32A62D8E" w:rsidR="003C3CBB" w:rsidRDefault="003C3CBB" w:rsidP="00744C56">
      <w:pPr>
        <w:pStyle w:val="Akapitzlist"/>
      </w:pPr>
    </w:p>
    <w:p w14:paraId="2C2E8212" w14:textId="46DEFB94" w:rsidR="003C3CBB" w:rsidRDefault="003C3CBB" w:rsidP="003C3CBB">
      <w:pPr>
        <w:pStyle w:val="Akapitzlist"/>
        <w:numPr>
          <w:ilvl w:val="0"/>
          <w:numId w:val="1"/>
        </w:numPr>
      </w:pPr>
      <w:r>
        <w:t xml:space="preserve">Masażyki. </w:t>
      </w:r>
    </w:p>
    <w:p w14:paraId="5886EB03" w14:textId="6AC74BD0" w:rsidR="0098577F" w:rsidRPr="003C3CBB" w:rsidRDefault="003C3CBB" w:rsidP="003C3CBB">
      <w:r w:rsidRPr="003C3CBB">
        <w:t>Po pleckach płynie rzeczka [rysujemy palcem wężyki wzdłuż plecków]</w:t>
      </w:r>
      <w:r w:rsidRPr="003C3CBB">
        <w:br/>
        <w:t>I przeszła pani na szpileczkach ["idziemy" palcami jak w butach na obcasach]</w:t>
      </w:r>
      <w:r w:rsidRPr="003C3CBB">
        <w:br/>
        <w:t>A potem przeszły słonie [ugniatamy powoli całymi dłońmi]</w:t>
      </w:r>
      <w:r w:rsidRPr="003C3CBB">
        <w:br/>
        <w:t>I przejechały konie [„galopujemy" pięściami - oczywiście nie za mocno!]</w:t>
      </w:r>
      <w:r w:rsidRPr="003C3CBB">
        <w:br/>
        <w:t>A potem spadł deszczyk  [robimy deszczyk opuszkami palców po całych pleckach]</w:t>
      </w:r>
      <w:r w:rsidRPr="003C3CBB">
        <w:br/>
        <w:t>Czy czujesz już dreszczyk? [szybkie tup-tup-tup palcami wzdłuż kręgosłupa]</w:t>
      </w:r>
    </w:p>
    <w:p w14:paraId="5B4774CB" w14:textId="32BF448F" w:rsidR="0098577F" w:rsidRDefault="0098577F"/>
    <w:p w14:paraId="6EB5F651" w14:textId="4EEDC619" w:rsidR="003C3CBB" w:rsidRDefault="002E13DD">
      <w:r>
        <w:t>POZDRAWIAM!!!</w:t>
      </w:r>
      <w:bookmarkStart w:id="0" w:name="_GoBack"/>
      <w:bookmarkEnd w:id="0"/>
    </w:p>
    <w:sectPr w:rsidR="003C3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D626E"/>
    <w:multiLevelType w:val="hybridMultilevel"/>
    <w:tmpl w:val="FE7C7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42"/>
    <w:rsid w:val="002E13DD"/>
    <w:rsid w:val="003C3CBB"/>
    <w:rsid w:val="00744C56"/>
    <w:rsid w:val="0098577F"/>
    <w:rsid w:val="009E3BAC"/>
    <w:rsid w:val="00AB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381B"/>
  <w15:chartTrackingRefBased/>
  <w15:docId w15:val="{5822DA0A-74AF-4D52-9E0F-D041C78F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77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8577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C3C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zB2D5h3w0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Dell-Bajka</dc:creator>
  <cp:keywords/>
  <dc:description/>
  <cp:lastModifiedBy>Dell-Bajka</cp:lastModifiedBy>
  <cp:revision>2</cp:revision>
  <dcterms:created xsi:type="dcterms:W3CDTF">2020-06-09T05:27:00Z</dcterms:created>
  <dcterms:modified xsi:type="dcterms:W3CDTF">2020-06-09T06:09:00Z</dcterms:modified>
</cp:coreProperties>
</file>